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</w:tblGrid>
      <w:tr w:rsidR="00BF6016" w:rsidRPr="00BB71D9" w:rsidTr="00A95534">
        <w:tc>
          <w:tcPr>
            <w:tcW w:w="9781" w:type="dxa"/>
          </w:tcPr>
          <w:p w:rsidR="00BF6016" w:rsidRPr="00BB71D9" w:rsidRDefault="00BF6016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НАУКИ И ВЫСШЕГО ОБРАЗОВАНИЯ</w:t>
            </w:r>
          </w:p>
        </w:tc>
      </w:tr>
      <w:tr w:rsidR="00BF6016" w:rsidRPr="00BB71D9" w:rsidTr="00A95534">
        <w:tc>
          <w:tcPr>
            <w:tcW w:w="9781" w:type="dxa"/>
          </w:tcPr>
          <w:p w:rsidR="00BF6016" w:rsidRPr="00BB71D9" w:rsidRDefault="00BF6016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BF6016" w:rsidRPr="00BB71D9" w:rsidTr="00A95534">
        <w:tc>
          <w:tcPr>
            <w:tcW w:w="9781" w:type="dxa"/>
          </w:tcPr>
          <w:p w:rsidR="00BF6016" w:rsidRPr="00BB71D9" w:rsidRDefault="00BF6016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</w:tc>
      </w:tr>
      <w:tr w:rsidR="00BF6016" w:rsidRPr="00BB71D9" w:rsidTr="00A95534">
        <w:tc>
          <w:tcPr>
            <w:tcW w:w="9781" w:type="dxa"/>
          </w:tcPr>
          <w:p w:rsidR="00BF6016" w:rsidRPr="00BB71D9" w:rsidRDefault="00BF6016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высшего образования</w:t>
            </w:r>
          </w:p>
        </w:tc>
      </w:tr>
      <w:tr w:rsidR="00BF6016" w:rsidRPr="00BB71D9" w:rsidTr="00A95534">
        <w:tc>
          <w:tcPr>
            <w:tcW w:w="9781" w:type="dxa"/>
          </w:tcPr>
          <w:p w:rsidR="00BF6016" w:rsidRDefault="00BF6016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«Уфимский университет науки и технологий»</w:t>
            </w:r>
          </w:p>
          <w:p w:rsidR="0092120C" w:rsidRPr="00BB71D9" w:rsidRDefault="0092120C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(Филиал УУНиТ в г. Кумертау)</w:t>
            </w:r>
          </w:p>
        </w:tc>
      </w:tr>
    </w:tbl>
    <w:p w:rsidR="00BF6016" w:rsidRPr="003350E8" w:rsidRDefault="00BF6016" w:rsidP="00BF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9781" w:type="dxa"/>
        <w:tblInd w:w="-142" w:type="dxa"/>
        <w:tblLook w:val="04A0"/>
      </w:tblPr>
      <w:tblGrid>
        <w:gridCol w:w="9781"/>
      </w:tblGrid>
      <w:tr w:rsidR="00BF6016" w:rsidTr="00A95534">
        <w:trPr>
          <w:trHeight w:val="11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F6016" w:rsidRPr="009435BD" w:rsidRDefault="00BF6016" w:rsidP="00BF6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D">
              <w:rPr>
                <w:rFonts w:ascii="Times New Roman" w:hAnsi="Times New Roman" w:cs="Times New Roman"/>
                <w:sz w:val="28"/>
                <w:szCs w:val="28"/>
              </w:rPr>
              <w:t>БЮЛЛЕТЕНЬ</w:t>
            </w:r>
          </w:p>
          <w:p w:rsidR="00BF6016" w:rsidRDefault="00BF6016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016" w:rsidTr="00A9553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F6016" w:rsidRPr="009435BD" w:rsidRDefault="00BF6016" w:rsidP="00BF6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D">
              <w:rPr>
                <w:rFonts w:ascii="Times New Roman" w:hAnsi="Times New Roman" w:cs="Times New Roman"/>
                <w:sz w:val="28"/>
                <w:szCs w:val="28"/>
              </w:rPr>
              <w:t>для тайного голосования по конкурсу на должность</w:t>
            </w:r>
          </w:p>
          <w:p w:rsidR="00BF6016" w:rsidRDefault="00BF6016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016" w:rsidTr="00BF6016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016" w:rsidRDefault="00BF6016" w:rsidP="00A955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016" w:rsidTr="00BF6016"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6016" w:rsidRDefault="00BF6016" w:rsidP="00A9553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</w:t>
            </w:r>
            <w:r w:rsidR="00940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должности, 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кафедры)</w:t>
            </w:r>
          </w:p>
          <w:p w:rsidR="00BF6016" w:rsidRPr="009435BD" w:rsidRDefault="00BF6016" w:rsidP="00A9553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016" w:rsidRDefault="00BF6016" w:rsidP="00A955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71FA" w:rsidRDefault="003B71FA"/>
    <w:tbl>
      <w:tblPr>
        <w:tblStyle w:val="a3"/>
        <w:tblW w:w="0" w:type="auto"/>
        <w:tblLook w:val="04A0"/>
      </w:tblPr>
      <w:tblGrid>
        <w:gridCol w:w="4814"/>
        <w:gridCol w:w="4814"/>
      </w:tblGrid>
      <w:tr w:rsidR="00BF6016" w:rsidTr="00BF601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BF6016" w:rsidRDefault="00BF6016">
            <w:r w:rsidRPr="009435BD">
              <w:rPr>
                <w:rFonts w:ascii="Times New Roman" w:hAnsi="Times New Roman" w:cs="Times New Roman"/>
                <w:sz w:val="28"/>
                <w:szCs w:val="28"/>
              </w:rPr>
              <w:t>Ученый совет факультета (института)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016" w:rsidRDefault="00BF6016"/>
        </w:tc>
      </w:tr>
    </w:tbl>
    <w:p w:rsidR="00BF6016" w:rsidRDefault="00BF6016"/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0"/>
        <w:gridCol w:w="923"/>
        <w:gridCol w:w="501"/>
        <w:gridCol w:w="2035"/>
        <w:gridCol w:w="895"/>
        <w:gridCol w:w="797"/>
        <w:gridCol w:w="2046"/>
        <w:gridCol w:w="1984"/>
      </w:tblGrid>
      <w:tr w:rsidR="00BF6016" w:rsidRPr="00B35FC3" w:rsidTr="00B35FC3">
        <w:tc>
          <w:tcPr>
            <w:tcW w:w="600" w:type="dxa"/>
            <w:vAlign w:val="bottom"/>
          </w:tcPr>
          <w:p w:rsidR="00BF6016" w:rsidRPr="00B35FC3" w:rsidRDefault="00BF6016" w:rsidP="00A955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FC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F6016" w:rsidRPr="00B35FC3" w:rsidRDefault="00BF6016" w:rsidP="00A955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" w:type="dxa"/>
            <w:vAlign w:val="bottom"/>
          </w:tcPr>
          <w:p w:rsidR="00BF6016" w:rsidRPr="00B35FC3" w:rsidRDefault="00BF6016" w:rsidP="00A955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FC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bottom"/>
          </w:tcPr>
          <w:p w:rsidR="00BF6016" w:rsidRPr="00B35FC3" w:rsidRDefault="00BF6016" w:rsidP="00A955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  <w:vAlign w:val="bottom"/>
          </w:tcPr>
          <w:p w:rsidR="00BF6016" w:rsidRPr="00B35FC3" w:rsidRDefault="00BF6016" w:rsidP="00A95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F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bottom"/>
          </w:tcPr>
          <w:p w:rsidR="00BF6016" w:rsidRPr="00B35FC3" w:rsidRDefault="00BF6016" w:rsidP="00A955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6" w:type="dxa"/>
            <w:vAlign w:val="bottom"/>
          </w:tcPr>
          <w:p w:rsidR="00BF6016" w:rsidRPr="00B35FC3" w:rsidRDefault="00BF6016" w:rsidP="00BF60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5FC3">
              <w:rPr>
                <w:rFonts w:ascii="Times New Roman" w:hAnsi="Times New Roman" w:cs="Times New Roman"/>
                <w:sz w:val="28"/>
                <w:szCs w:val="28"/>
              </w:rPr>
              <w:t>г. протокол 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BF6016" w:rsidRPr="00B35FC3" w:rsidRDefault="00BF6016" w:rsidP="00A955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6016" w:rsidRDefault="00BF6016"/>
    <w:tbl>
      <w:tblPr>
        <w:tblStyle w:val="a3"/>
        <w:tblW w:w="0" w:type="auto"/>
        <w:tblLook w:val="04A0"/>
      </w:tblPr>
      <w:tblGrid>
        <w:gridCol w:w="594"/>
        <w:gridCol w:w="3259"/>
        <w:gridCol w:w="1924"/>
        <w:gridCol w:w="1925"/>
        <w:gridCol w:w="1926"/>
      </w:tblGrid>
      <w:tr w:rsidR="00B35FC3" w:rsidRPr="00BF6016" w:rsidTr="00B35FC3">
        <w:tc>
          <w:tcPr>
            <w:tcW w:w="594" w:type="dxa"/>
            <w:vMerge w:val="restart"/>
          </w:tcPr>
          <w:p w:rsidR="00B35FC3" w:rsidRPr="005E470C" w:rsidRDefault="00B35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9" w:type="dxa"/>
            <w:vMerge w:val="restart"/>
          </w:tcPr>
          <w:p w:rsidR="00B35FC3" w:rsidRPr="00BF6016" w:rsidRDefault="00B35FC3" w:rsidP="00BF6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016">
              <w:rPr>
                <w:rFonts w:ascii="Times New Roman" w:hAnsi="Times New Roman" w:cs="Times New Roman"/>
                <w:sz w:val="28"/>
                <w:szCs w:val="28"/>
              </w:rPr>
              <w:t>Фамилия, имя,  отчество кандидатов</w:t>
            </w:r>
          </w:p>
          <w:p w:rsidR="00B35FC3" w:rsidRPr="00BF6016" w:rsidRDefault="00B35FC3" w:rsidP="00BF6016">
            <w:pPr>
              <w:tabs>
                <w:tab w:val="left" w:pos="1065"/>
              </w:tabs>
              <w:rPr>
                <w:sz w:val="28"/>
                <w:szCs w:val="28"/>
              </w:rPr>
            </w:pPr>
            <w:r w:rsidRPr="00BF6016">
              <w:rPr>
                <w:rFonts w:ascii="Times New Roman" w:hAnsi="Times New Roman" w:cs="Times New Roman"/>
                <w:sz w:val="28"/>
                <w:szCs w:val="28"/>
              </w:rPr>
              <w:t xml:space="preserve"> (в алфавитном порядке)</w:t>
            </w:r>
          </w:p>
        </w:tc>
        <w:tc>
          <w:tcPr>
            <w:tcW w:w="5775" w:type="dxa"/>
            <w:gridSpan w:val="3"/>
            <w:vAlign w:val="center"/>
          </w:tcPr>
          <w:p w:rsidR="00B35FC3" w:rsidRPr="00BF6016" w:rsidRDefault="00B35FC3" w:rsidP="00BF6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016"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B35FC3" w:rsidRPr="00BF6016" w:rsidTr="00B35FC3">
        <w:tc>
          <w:tcPr>
            <w:tcW w:w="594" w:type="dxa"/>
            <w:vMerge/>
          </w:tcPr>
          <w:p w:rsidR="00B35FC3" w:rsidRPr="005E470C" w:rsidRDefault="00B35FC3" w:rsidP="00B35FC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vMerge/>
          </w:tcPr>
          <w:p w:rsidR="00B35FC3" w:rsidRPr="00BF6016" w:rsidRDefault="00B35FC3" w:rsidP="00B35FC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:rsidR="00B35FC3" w:rsidRPr="00BF6016" w:rsidRDefault="00B35FC3" w:rsidP="00B35F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01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25" w:type="dxa"/>
          </w:tcPr>
          <w:p w:rsidR="00B35FC3" w:rsidRPr="00BF6016" w:rsidRDefault="00B35FC3" w:rsidP="00B35F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016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926" w:type="dxa"/>
          </w:tcPr>
          <w:p w:rsidR="00B35FC3" w:rsidRPr="00BF6016" w:rsidRDefault="00B35FC3" w:rsidP="00636D4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016">
              <w:rPr>
                <w:rFonts w:ascii="Times New Roman" w:hAnsi="Times New Roman" w:cs="Times New Roman"/>
                <w:sz w:val="28"/>
                <w:szCs w:val="28"/>
              </w:rPr>
              <w:t>воздержалс</w:t>
            </w:r>
            <w:r w:rsidR="00636D4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bookmarkStart w:id="0" w:name="_GoBack"/>
            <w:bookmarkEnd w:id="0"/>
          </w:p>
        </w:tc>
      </w:tr>
      <w:tr w:rsidR="00BF6016" w:rsidTr="00B35FC3">
        <w:tc>
          <w:tcPr>
            <w:tcW w:w="594" w:type="dxa"/>
          </w:tcPr>
          <w:p w:rsidR="00BF6016" w:rsidRPr="005E470C" w:rsidRDefault="005E4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9" w:type="dxa"/>
          </w:tcPr>
          <w:p w:rsidR="00BF6016" w:rsidRDefault="00BF6016"/>
        </w:tc>
        <w:tc>
          <w:tcPr>
            <w:tcW w:w="1924" w:type="dxa"/>
          </w:tcPr>
          <w:p w:rsidR="00BF6016" w:rsidRDefault="00BF6016"/>
        </w:tc>
        <w:tc>
          <w:tcPr>
            <w:tcW w:w="1925" w:type="dxa"/>
          </w:tcPr>
          <w:p w:rsidR="00BF6016" w:rsidRDefault="00BF6016"/>
        </w:tc>
        <w:tc>
          <w:tcPr>
            <w:tcW w:w="1926" w:type="dxa"/>
          </w:tcPr>
          <w:p w:rsidR="00BF6016" w:rsidRDefault="00BF6016"/>
        </w:tc>
      </w:tr>
      <w:tr w:rsidR="005E470C" w:rsidTr="00B35FC3">
        <w:tc>
          <w:tcPr>
            <w:tcW w:w="594" w:type="dxa"/>
          </w:tcPr>
          <w:p w:rsidR="005E470C" w:rsidRPr="005E470C" w:rsidRDefault="005E4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9" w:type="dxa"/>
          </w:tcPr>
          <w:p w:rsidR="005E470C" w:rsidRDefault="005E470C"/>
        </w:tc>
        <w:tc>
          <w:tcPr>
            <w:tcW w:w="1924" w:type="dxa"/>
          </w:tcPr>
          <w:p w:rsidR="005E470C" w:rsidRDefault="005E470C"/>
        </w:tc>
        <w:tc>
          <w:tcPr>
            <w:tcW w:w="1925" w:type="dxa"/>
          </w:tcPr>
          <w:p w:rsidR="005E470C" w:rsidRDefault="005E470C"/>
        </w:tc>
        <w:tc>
          <w:tcPr>
            <w:tcW w:w="1926" w:type="dxa"/>
          </w:tcPr>
          <w:p w:rsidR="005E470C" w:rsidRDefault="005E470C"/>
        </w:tc>
      </w:tr>
    </w:tbl>
    <w:p w:rsidR="00BF6016" w:rsidRDefault="00BF6016"/>
    <w:p w:rsidR="00BF6016" w:rsidRDefault="00BF6016"/>
    <w:p w:rsidR="00CB0583" w:rsidRDefault="00CB0583"/>
    <w:p w:rsidR="00CB0583" w:rsidRDefault="00CB0583"/>
    <w:p w:rsidR="00CB0583" w:rsidRDefault="00CB0583"/>
    <w:p w:rsidR="00CB0583" w:rsidRDefault="00CB0583"/>
    <w:p w:rsidR="00BF6016" w:rsidRPr="009435BD" w:rsidRDefault="00BF6016" w:rsidP="00BF6016">
      <w:pPr>
        <w:rPr>
          <w:rFonts w:ascii="Times New Roman" w:hAnsi="Times New Roman" w:cs="Times New Roman"/>
          <w:b/>
        </w:rPr>
      </w:pPr>
      <w:r w:rsidRPr="009435BD">
        <w:rPr>
          <w:rFonts w:ascii="Times New Roman" w:hAnsi="Times New Roman" w:cs="Times New Roman"/>
          <w:b/>
        </w:rPr>
        <w:t>Примечание:</w:t>
      </w:r>
    </w:p>
    <w:p w:rsidR="00BF6016" w:rsidRPr="009435BD" w:rsidRDefault="00BF6016" w:rsidP="00BF6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13" w:firstLine="709"/>
        <w:jc w:val="both"/>
        <w:rPr>
          <w:rFonts w:ascii="Times New Roman" w:hAnsi="Times New Roman" w:cs="Times New Roman"/>
        </w:rPr>
      </w:pPr>
      <w:r w:rsidRPr="009435BD">
        <w:rPr>
          <w:rFonts w:ascii="Times New Roman" w:hAnsi="Times New Roman" w:cs="Times New Roman"/>
        </w:rPr>
        <w:t xml:space="preserve">Голосование члена ученого совета выражается любой отметкой в соответствующей графе (за, против, воздержался) в бюллетене напротив фамилии претендента. </w:t>
      </w:r>
    </w:p>
    <w:p w:rsidR="00BF6016" w:rsidRPr="009435BD" w:rsidRDefault="00BF6016" w:rsidP="00BF6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13" w:firstLine="709"/>
        <w:jc w:val="both"/>
      </w:pPr>
      <w:r w:rsidRPr="009435BD">
        <w:rPr>
          <w:rFonts w:ascii="Times New Roman" w:hAnsi="Times New Roman" w:cs="Times New Roman"/>
        </w:rPr>
        <w:t>Недействительным</w:t>
      </w:r>
      <w:r>
        <w:rPr>
          <w:rFonts w:ascii="Times New Roman" w:hAnsi="Times New Roman" w:cs="Times New Roman"/>
        </w:rPr>
        <w:t xml:space="preserve"> считается</w:t>
      </w:r>
      <w:r w:rsidRPr="009435BD">
        <w:rPr>
          <w:rFonts w:ascii="Times New Roman" w:hAnsi="Times New Roman" w:cs="Times New Roman"/>
        </w:rPr>
        <w:t>:</w:t>
      </w:r>
    </w:p>
    <w:p w:rsidR="00BF6016" w:rsidRPr="009435BD" w:rsidRDefault="00BF6016" w:rsidP="00BF6016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</w:rPr>
      </w:pPr>
      <w:r w:rsidRPr="009435BD">
        <w:rPr>
          <w:rFonts w:ascii="Times New Roman" w:hAnsi="Times New Roman" w:cs="Times New Roman"/>
        </w:rPr>
        <w:t>- бюллетень неустановленной формы;</w:t>
      </w:r>
    </w:p>
    <w:p w:rsidR="00BF6016" w:rsidRPr="009435BD" w:rsidRDefault="00BF6016" w:rsidP="00BF6016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</w:rPr>
      </w:pPr>
      <w:r w:rsidRPr="009435BD">
        <w:rPr>
          <w:rFonts w:ascii="Times New Roman" w:hAnsi="Times New Roman" w:cs="Times New Roman"/>
        </w:rPr>
        <w:t>- бюллетень, по которому невозможно определить волеизъявление голосовавшего;</w:t>
      </w:r>
    </w:p>
    <w:p w:rsidR="00BF6016" w:rsidRPr="009435BD" w:rsidRDefault="00BF6016" w:rsidP="00BF6016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</w:rPr>
      </w:pPr>
      <w:r w:rsidRPr="009435BD">
        <w:rPr>
          <w:rFonts w:ascii="Times New Roman" w:hAnsi="Times New Roman" w:cs="Times New Roman"/>
        </w:rPr>
        <w:t>- бюллетень с изменениями и дополнениями;</w:t>
      </w:r>
    </w:p>
    <w:p w:rsidR="00BF6016" w:rsidRPr="009435BD" w:rsidRDefault="00BF6016" w:rsidP="00BF6016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35BD">
        <w:rPr>
          <w:rFonts w:ascii="Times New Roman" w:hAnsi="Times New Roman" w:cs="Times New Roman"/>
        </w:rPr>
        <w:t>- бюллетень, в котором в графе «Результаты голосования» по одному и тому же кандидату оставлено две и более отметок.</w:t>
      </w:r>
    </w:p>
    <w:p w:rsidR="00BF6016" w:rsidRDefault="00BF6016"/>
    <w:sectPr w:rsidR="00BF6016" w:rsidSect="00BF601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215B6"/>
    <w:multiLevelType w:val="hybridMultilevel"/>
    <w:tmpl w:val="77265D34"/>
    <w:lvl w:ilvl="0" w:tplc="E7182FB4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C1298"/>
    <w:rsid w:val="001C15BB"/>
    <w:rsid w:val="003B71FA"/>
    <w:rsid w:val="004C1298"/>
    <w:rsid w:val="004E3A7F"/>
    <w:rsid w:val="005E470C"/>
    <w:rsid w:val="00636D46"/>
    <w:rsid w:val="0092120C"/>
    <w:rsid w:val="00940F5B"/>
    <w:rsid w:val="00B35FC3"/>
    <w:rsid w:val="00BB71D9"/>
    <w:rsid w:val="00BF6016"/>
    <w:rsid w:val="00CB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2023-04-17T11:49:00Z</dcterms:created>
  <dcterms:modified xsi:type="dcterms:W3CDTF">2026-05-07T11:09:00Z</dcterms:modified>
</cp:coreProperties>
</file>